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zespołu DIVINE WEEP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„Tears of the Ages” to tytuł nowej płyty heavymetalowej formacji Divine Weep z Białegostoku, która miała premierę 1 października. Na album, który jest następcą wydanego w 2013 roku „Age of the Immortal”, składa się dziesięć kompozycji, w tym dwie bonusowe, utrzymane w stylu klasycznego heavy/power metalu, które powinny przypaść do gustu fanom takich zespołów jak Judas Priest, Manowar, Iron Maiden czy Helloween.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studyjne trwały od marca tego roku. Ścieżki perkusji zostały zarejestrowane w renomowanym studio </w:t>
      </w:r>
      <w:r>
        <w:rPr>
          <w:rFonts w:ascii="calibri" w:hAnsi="calibri" w:eastAsia="calibri" w:cs="calibri"/>
          <w:sz w:val="24"/>
          <w:szCs w:val="24"/>
          <w:b/>
        </w:rPr>
        <w:t xml:space="preserve">Hertz</w:t>
      </w:r>
      <w:r>
        <w:rPr>
          <w:rFonts w:ascii="calibri" w:hAnsi="calibri" w:eastAsia="calibri" w:cs="calibri"/>
          <w:sz w:val="24"/>
          <w:szCs w:val="24"/>
        </w:rPr>
        <w:t xml:space="preserve">, współpracującym z czołówką światowego metalu (</w:t>
      </w:r>
      <w:r>
        <w:rPr>
          <w:rFonts w:ascii="calibri" w:hAnsi="calibri" w:eastAsia="calibri" w:cs="calibri"/>
          <w:sz w:val="24"/>
          <w:szCs w:val="24"/>
          <w:b/>
        </w:rPr>
        <w:t xml:space="preserve">Vader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Behemoth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Decapitated</w:t>
      </w:r>
      <w:r>
        <w:rPr>
          <w:rFonts w:ascii="calibri" w:hAnsi="calibri" w:eastAsia="calibri" w:cs="calibri"/>
          <w:sz w:val="24"/>
          <w:szCs w:val="24"/>
        </w:rPr>
        <w:t xml:space="preserve"> i wielu innych), zaś ślady gitar, basu i wokali położono w Dobra 12 Studio pod okiem Piotra Polaka. Mix i mastering całości to również dzieło studia Hertz.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z pewnością gościnny udział Wojciecha Hoffmanna z grupy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w utworze tytułowym. Muzyk, który jest ikoną polskiego rocka i metalu, zagrał niezwykłe solo, które z pewnością dodaje kompozycji większego pazura. Już teraz zespół udostępnił do odsłuchu utwór „Fading Glow”, który otwiera krążek oraz tytułowy i "The Mentor".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Fading Glow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Mentor</w:t>
      </w:r>
    </w:p>
    <w:p>
      <w:r>
        <w:rPr>
          <w:rFonts w:ascii="calibri" w:hAnsi="calibri" w:eastAsia="calibri" w:cs="calibri"/>
          <w:sz w:val="24"/>
          <w:szCs w:val="24"/>
        </w:rPr>
        <w:t xml:space="preserve">03. Day Of Revenge</w:t>
      </w:r>
    </w:p>
    <w:p>
      <w:r>
        <w:rPr>
          <w:rFonts w:ascii="calibri" w:hAnsi="calibri" w:eastAsia="calibri" w:cs="calibri"/>
          <w:sz w:val="24"/>
          <w:szCs w:val="24"/>
        </w:rPr>
        <w:t xml:space="preserve">04. Last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Petrified Souls</w:t>
      </w:r>
    </w:p>
    <w:p>
      <w:r>
        <w:rPr>
          <w:rFonts w:ascii="calibri" w:hAnsi="calibri" w:eastAsia="calibri" w:cs="calibri"/>
          <w:sz w:val="24"/>
          <w:szCs w:val="24"/>
        </w:rPr>
        <w:t xml:space="preserve">06. Imperious Blade</w:t>
      </w:r>
    </w:p>
    <w:p>
      <w:r>
        <w:rPr>
          <w:rFonts w:ascii="calibri" w:hAnsi="calibri" w:eastAsia="calibri" w:cs="calibri"/>
          <w:sz w:val="24"/>
          <w:szCs w:val="24"/>
        </w:rPr>
        <w:t xml:space="preserve">07. Never Ending Path</w:t>
      </w:r>
    </w:p>
    <w:p>
      <w:r>
        <w:rPr>
          <w:rFonts w:ascii="calibri" w:hAnsi="calibri" w:eastAsia="calibri" w:cs="calibri"/>
          <w:sz w:val="24"/>
          <w:szCs w:val="24"/>
        </w:rPr>
        <w:t xml:space="preserve">08. Tears Of The Ages</w:t>
      </w:r>
    </w:p>
    <w:p>
      <w:r>
        <w:rPr>
          <w:rFonts w:ascii="calibri" w:hAnsi="calibri" w:eastAsia="calibri" w:cs="calibri"/>
          <w:sz w:val="24"/>
          <w:szCs w:val="24"/>
        </w:rPr>
        <w:t xml:space="preserve">09. Age Of The Immortal (2014 single - bonus track)</w:t>
      </w:r>
    </w:p>
    <w:p>
      <w:r>
        <w:rPr>
          <w:rFonts w:ascii="calibri" w:hAnsi="calibri" w:eastAsia="calibri" w:cs="calibri"/>
          <w:sz w:val="24"/>
          <w:szCs w:val="24"/>
        </w:rPr>
        <w:t xml:space="preserve">10. Łzy Wieków (bonus track)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zespole: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www.facebook.com/divineweep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divine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2025-12-24T05:49:56+01:00</dcterms:created>
  <dcterms:modified xsi:type="dcterms:W3CDTF">2025-12-24T05:49:56+01:00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